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="David"/>
          <w:b/>
          <w:bCs/>
          <w:sz w:val="38"/>
          <w:szCs w:val="38"/>
          <w:rtl/>
        </w:rPr>
      </w:pPr>
      <w:bookmarkStart w:id="0" w:name="_GoBack"/>
      <w:bookmarkEnd w:id="0"/>
      <w:r>
        <w:rPr>
          <w:rFonts w:eastAsia="Calibri" w:cs="David" w:hint="cs"/>
          <w:b/>
          <w:bCs/>
          <w:noProof/>
          <w:sz w:val="38"/>
          <w:szCs w:val="38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-159634</wp:posOffset>
            </wp:positionH>
            <wp:positionV relativeFrom="paragraph">
              <wp:posOffset>-588507</wp:posOffset>
            </wp:positionV>
            <wp:extent cx="6432550" cy="803275"/>
            <wp:effectExtent l="0" t="0" r="6350" b="0"/>
            <wp:wrapNone/>
            <wp:docPr id="1" name="תמונה 1" descr="C:\Users\sigal\AppData\Local\Microsoft\Windows\Temporary Internet Files\Content.Outlook\PVUZID9X\cpm letterhead2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C:\Users\sigal\AppData\Local\Microsoft\Windows\Temporary Internet Files\Content.Outlook\PVUZID9X\cpm letterhead2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255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2D52" w:rsidRDefault="004B2D52" w:rsidP="004B2D52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theme="minorBidi"/>
          <w:b/>
          <w:bCs/>
          <w:sz w:val="38"/>
          <w:szCs w:val="38"/>
          <w:rtl/>
          <w:lang w:bidi="ar-LB"/>
        </w:rPr>
      </w:pPr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دعوة لتقديم عروض لتمويل جزئي، تخطيط، إقامة </w:t>
      </w:r>
      <w:proofErr w:type="gramStart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>وصيانة</w:t>
      </w:r>
      <w:proofErr w:type="gramEnd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 </w:t>
      </w:r>
    </w:p>
    <w:p w:rsidR="004B2D52" w:rsidRPr="004B2D52" w:rsidRDefault="004B2D52" w:rsidP="008B0F44">
      <w:pPr>
        <w:tabs>
          <w:tab w:val="left" w:pos="1416"/>
          <w:tab w:val="center" w:pos="4153"/>
          <w:tab w:val="right" w:pos="8306"/>
        </w:tabs>
        <w:spacing w:before="120"/>
        <w:jc w:val="center"/>
        <w:rPr>
          <w:rFonts w:eastAsia="Calibri" w:cstheme="minorBidi"/>
          <w:b/>
          <w:bCs/>
          <w:sz w:val="38"/>
          <w:szCs w:val="38"/>
          <w:u w:val="single"/>
          <w:rtl/>
          <w:lang w:bidi="ar-LB"/>
        </w:rPr>
      </w:pPr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مبنى المحكمة في </w:t>
      </w:r>
      <w:r w:rsidR="008B0F44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>الخضيرة</w:t>
      </w:r>
      <w:r w:rsidRPr="004B2D52"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 </w:t>
      </w:r>
    </w:p>
    <w:p w:rsidR="004B2D52" w:rsidRPr="004B2D52" w:rsidRDefault="004B2D52" w:rsidP="008B0F44">
      <w:pPr>
        <w:spacing w:before="360" w:after="240" w:line="300" w:lineRule="auto"/>
        <w:jc w:val="center"/>
        <w:rPr>
          <w:rFonts w:eastAsia="Calibri" w:cs="Arial"/>
          <w:b/>
          <w:bCs/>
          <w:snapToGrid w:val="0"/>
          <w:sz w:val="28"/>
          <w:szCs w:val="30"/>
          <w:rtl/>
        </w:rPr>
      </w:pPr>
      <w:proofErr w:type="gramStart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>مناقصة</w:t>
      </w:r>
      <w:proofErr w:type="gramEnd"/>
      <w:r>
        <w:rPr>
          <w:rFonts w:eastAsia="Calibri" w:cstheme="minorBidi" w:hint="cs"/>
          <w:b/>
          <w:bCs/>
          <w:sz w:val="38"/>
          <w:szCs w:val="38"/>
          <w:rtl/>
          <w:lang w:bidi="ar-LB"/>
        </w:rPr>
        <w:t xml:space="preserve"> علنية رقم </w:t>
      </w:r>
      <w:r w:rsidRPr="004B2D52">
        <w:rPr>
          <w:rFonts w:asciiTheme="majorBidi" w:eastAsia="Calibri" w:hAnsiTheme="majorBidi" w:cstheme="majorBidi"/>
          <w:b/>
          <w:bCs/>
          <w:sz w:val="38"/>
          <w:szCs w:val="38"/>
          <w:rtl/>
          <w:lang w:bidi="ar-LB"/>
        </w:rPr>
        <w:t>ب</w:t>
      </w:r>
      <w:r w:rsidRPr="004B2D52">
        <w:rPr>
          <w:rFonts w:eastAsia="Calibri" w:cs="David"/>
          <w:b/>
          <w:bCs/>
          <w:sz w:val="38"/>
          <w:szCs w:val="38"/>
          <w:rtl/>
        </w:rPr>
        <w:t>-</w:t>
      </w:r>
      <w:r w:rsidR="008B0F44">
        <w:rPr>
          <w:rFonts w:eastAsia="Calibri" w:cs="David" w:hint="cs"/>
          <w:b/>
          <w:bCs/>
          <w:sz w:val="38"/>
          <w:szCs w:val="38"/>
          <w:rtl/>
        </w:rPr>
        <w:t>07</w:t>
      </w:r>
      <w:r w:rsidRPr="004B2D52">
        <w:rPr>
          <w:rFonts w:eastAsia="Calibri" w:cs="David"/>
          <w:b/>
          <w:bCs/>
          <w:sz w:val="38"/>
          <w:szCs w:val="38"/>
          <w:rtl/>
        </w:rPr>
        <w:t>/</w:t>
      </w:r>
      <w:r w:rsidRPr="004B2D52">
        <w:rPr>
          <w:rFonts w:eastAsia="Calibri" w:cs="David" w:hint="cs"/>
          <w:b/>
          <w:bCs/>
          <w:sz w:val="38"/>
          <w:szCs w:val="38"/>
          <w:rtl/>
        </w:rPr>
        <w:t>16</w:t>
      </w:r>
    </w:p>
    <w:p w:rsidR="004B2D52" w:rsidRDefault="004B2D52" w:rsidP="004B2D52">
      <w:pPr>
        <w:spacing w:before="360" w:after="240" w:line="300" w:lineRule="auto"/>
        <w:jc w:val="center"/>
        <w:rPr>
          <w:rFonts w:eastAsia="Calibri" w:cstheme="minorBidi"/>
          <w:b/>
          <w:bCs/>
          <w:sz w:val="38"/>
          <w:szCs w:val="38"/>
          <w:u w:val="single"/>
          <w:rtl/>
          <w:lang w:bidi="ar-LB"/>
        </w:rPr>
      </w:pPr>
      <w:proofErr w:type="gramStart"/>
      <w:r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>إعلان</w:t>
      </w:r>
      <w:proofErr w:type="gramEnd"/>
      <w:r>
        <w:rPr>
          <w:rFonts w:eastAsia="Calibri" w:cstheme="minorBidi" w:hint="cs"/>
          <w:b/>
          <w:bCs/>
          <w:sz w:val="38"/>
          <w:szCs w:val="38"/>
          <w:u w:val="single"/>
          <w:rtl/>
          <w:lang w:bidi="ar-LB"/>
        </w:rPr>
        <w:t xml:space="preserve"> عن تأجيل الموعد الأخير لتقديم العروض </w:t>
      </w:r>
    </w:p>
    <w:p w:rsidR="004B2D52" w:rsidRPr="004B2D52" w:rsidRDefault="004B2D52" w:rsidP="004B2D52">
      <w:pPr>
        <w:spacing w:line="360" w:lineRule="auto"/>
        <w:jc w:val="both"/>
        <w:rPr>
          <w:rFonts w:eastAsia="Calibri" w:cs="David"/>
          <w:sz w:val="22"/>
          <w:rtl/>
          <w:lang w:eastAsia="he-IL"/>
        </w:rPr>
      </w:pPr>
    </w:p>
    <w:p w:rsidR="004B2D52" w:rsidRPr="004B2D52" w:rsidRDefault="004B2D52" w:rsidP="00060AFB">
      <w:pPr>
        <w:spacing w:line="360" w:lineRule="auto"/>
        <w:jc w:val="both"/>
        <w:rPr>
          <w:rFonts w:eastAsia="Calibri" w:cs="David"/>
          <w:b/>
          <w:bCs/>
          <w:sz w:val="22"/>
          <w:u w:val="single"/>
          <w:rtl/>
        </w:rPr>
      </w:pPr>
      <w:r>
        <w:rPr>
          <w:rFonts w:eastAsia="Calibri" w:cstheme="minorBidi" w:hint="cs"/>
          <w:sz w:val="22"/>
          <w:rtl/>
          <w:lang w:eastAsia="he-IL" w:bidi="ar-LB"/>
        </w:rPr>
        <w:t xml:space="preserve">حكومة إسرائيل باسم دولة إسرائيل بواسطة فرع المحاسب العام في وزارة المالية </w:t>
      </w:r>
      <w:r>
        <w:rPr>
          <w:rFonts w:eastAsia="Calibri" w:cstheme="minorBidi"/>
          <w:sz w:val="22"/>
          <w:rtl/>
          <w:lang w:eastAsia="he-IL" w:bidi="ar-LB"/>
        </w:rPr>
        <w:t>–</w:t>
      </w:r>
      <w:r>
        <w:rPr>
          <w:rFonts w:eastAsia="Calibri" w:cstheme="minorBidi" w:hint="cs"/>
          <w:sz w:val="22"/>
          <w:rtl/>
          <w:lang w:eastAsia="he-IL" w:bidi="ar-LB"/>
        </w:rPr>
        <w:t xml:space="preserve"> قسم العقارات، المشتريات </w:t>
      </w:r>
      <w:proofErr w:type="spellStart"/>
      <w:r>
        <w:rPr>
          <w:rFonts w:eastAsia="Calibri" w:cstheme="minorBidi" w:hint="cs"/>
          <w:sz w:val="22"/>
          <w:rtl/>
          <w:lang w:eastAsia="he-IL" w:bidi="ar-LB"/>
        </w:rPr>
        <w:t>واللوجيستيكا</w:t>
      </w:r>
      <w:proofErr w:type="spellEnd"/>
      <w:r>
        <w:rPr>
          <w:rFonts w:eastAsia="Calibri" w:cstheme="minorBidi" w:hint="cs"/>
          <w:sz w:val="22"/>
          <w:rtl/>
          <w:lang w:eastAsia="he-IL" w:bidi="ar-LB"/>
        </w:rPr>
        <w:t xml:space="preserve"> </w:t>
      </w:r>
      <w:r>
        <w:rPr>
          <w:rFonts w:eastAsia="Calibri" w:cs="David"/>
          <w:sz w:val="22"/>
          <w:rtl/>
          <w:lang w:eastAsia="he-IL"/>
        </w:rPr>
        <w:t>–</w:t>
      </w:r>
      <w:r>
        <w:rPr>
          <w:rFonts w:eastAsia="Calibri" w:cstheme="minorBidi" w:hint="cs"/>
          <w:sz w:val="22"/>
          <w:rtl/>
          <w:lang w:eastAsia="he-IL" w:bidi="ar-LB"/>
        </w:rPr>
        <w:t xml:space="preserve">مديرية البناء الحكومي ، تعلن بهذا عن تأجيل الموعد الأخير لتقديم العروض بالمناقصة لتمويل جزئي، تخطيط، إقامة وصيانة لفترة إجمالية 25 سنة لمبنى المحكمة في </w:t>
      </w:r>
      <w:r w:rsidR="00060AFB">
        <w:rPr>
          <w:rFonts w:eastAsia="Calibri" w:cstheme="minorBidi" w:hint="cs"/>
          <w:sz w:val="22"/>
          <w:rtl/>
          <w:lang w:eastAsia="he-IL" w:bidi="ar-LB"/>
        </w:rPr>
        <w:t>الخضيرة</w:t>
      </w:r>
      <w:r>
        <w:rPr>
          <w:rFonts w:eastAsia="Calibri" w:cstheme="minorBidi" w:hint="cs"/>
          <w:sz w:val="22"/>
          <w:rtl/>
          <w:lang w:eastAsia="he-IL" w:bidi="ar-LB"/>
        </w:rPr>
        <w:t xml:space="preserve">، بحيث يجب تقديم العروض </w:t>
      </w:r>
      <w:r w:rsidRPr="004B2D52">
        <w:rPr>
          <w:rFonts w:eastAsia="Calibri" w:cstheme="minorBidi" w:hint="cs"/>
          <w:b/>
          <w:bCs/>
          <w:sz w:val="22"/>
          <w:rtl/>
          <w:lang w:eastAsia="he-IL" w:bidi="ar-LB"/>
        </w:rPr>
        <w:t>لغاية يوم الاثنين الموافق</w:t>
      </w:r>
      <w:r w:rsidRPr="004B2D52">
        <w:rPr>
          <w:rFonts w:eastAsia="Calibri" w:cs="David" w:hint="cs"/>
          <w:sz w:val="22"/>
          <w:rtl/>
          <w:lang w:eastAsia="he-IL"/>
        </w:rPr>
        <w:t xml:space="preserve"> </w:t>
      </w:r>
      <w:r w:rsidRPr="004B2D52">
        <w:rPr>
          <w:rFonts w:eastAsia="Calibri" w:cs="David" w:hint="cs"/>
          <w:b/>
          <w:bCs/>
          <w:sz w:val="22"/>
          <w:rtl/>
        </w:rPr>
        <w:t xml:space="preserve">- </w:t>
      </w:r>
      <w:r w:rsidRPr="004B2D52">
        <w:rPr>
          <w:rFonts w:eastAsia="Calibri" w:cs="David" w:hint="cs"/>
          <w:b/>
          <w:bCs/>
          <w:sz w:val="22"/>
          <w:u w:val="single"/>
          <w:rtl/>
        </w:rPr>
        <w:t>26.12.2016</w:t>
      </w:r>
      <w:r w:rsidRPr="004B2D52">
        <w:rPr>
          <w:rFonts w:eastAsia="Calibri" w:cs="David" w:hint="cs"/>
          <w:b/>
          <w:bCs/>
          <w:sz w:val="22"/>
          <w:rtl/>
        </w:rPr>
        <w:t xml:space="preserve"> </w:t>
      </w:r>
      <w:r w:rsidRPr="004B2D52">
        <w:rPr>
          <w:rFonts w:asciiTheme="majorBidi" w:eastAsia="Calibri" w:hAnsiTheme="majorBidi" w:cstheme="majorBidi"/>
          <w:b/>
          <w:bCs/>
          <w:sz w:val="22"/>
          <w:rtl/>
          <w:lang w:bidi="ar-LB"/>
        </w:rPr>
        <w:t>الساعة</w:t>
      </w:r>
      <w:r w:rsidRPr="004B2D52">
        <w:rPr>
          <w:rFonts w:eastAsia="Calibri" w:cs="David"/>
          <w:b/>
          <w:bCs/>
          <w:sz w:val="22"/>
          <w:rtl/>
        </w:rPr>
        <w:t xml:space="preserve"> </w:t>
      </w:r>
      <w:r w:rsidRPr="004B2D52">
        <w:rPr>
          <w:rFonts w:eastAsia="Calibri" w:cs="David"/>
          <w:b/>
          <w:bCs/>
          <w:sz w:val="22"/>
          <w:u w:val="single"/>
          <w:rtl/>
        </w:rPr>
        <w:t>12:00</w:t>
      </w:r>
      <w:r w:rsidRPr="004B2D52">
        <w:rPr>
          <w:rFonts w:eastAsia="Calibri" w:cs="David"/>
          <w:sz w:val="22"/>
          <w:rtl/>
        </w:rPr>
        <w:t>.</w:t>
      </w:r>
    </w:p>
    <w:p w:rsidR="004B2D52" w:rsidRPr="004B2D52" w:rsidRDefault="004B2D52" w:rsidP="004B2D52">
      <w:pPr>
        <w:spacing w:before="240" w:line="360" w:lineRule="auto"/>
        <w:jc w:val="both"/>
        <w:rPr>
          <w:rFonts w:eastAsia="Calibri" w:cs="David"/>
          <w:sz w:val="22"/>
          <w:rtl/>
        </w:rPr>
      </w:pPr>
      <w:r>
        <w:rPr>
          <w:rFonts w:eastAsia="Calibri" w:cstheme="minorBidi" w:hint="cs"/>
          <w:sz w:val="22"/>
          <w:rtl/>
          <w:lang w:eastAsia="he-IL" w:bidi="ar-LB"/>
        </w:rPr>
        <w:t>يمكن الاطلاع على التعديلات الكاملة لمستندات المناقصة ومستندات المناقصة الأصلية في موقع انترنت دائرة المشتريات الحكومية بالعنوان</w:t>
      </w:r>
      <w:r w:rsidRPr="004B2D52">
        <w:rPr>
          <w:rFonts w:eastAsia="Calibri" w:cs="David"/>
          <w:sz w:val="22"/>
          <w:rtl/>
        </w:rPr>
        <w:t xml:space="preserve">: </w:t>
      </w:r>
      <w:hyperlink r:id="rId8" w:history="1">
        <w:r w:rsidRPr="004B2D52">
          <w:rPr>
            <w:rFonts w:eastAsia="Calibri" w:cs="David"/>
            <w:color w:val="0000FF"/>
            <w:sz w:val="22"/>
            <w:u w:val="single"/>
          </w:rPr>
          <w:t>http://www.</w:t>
        </w:r>
        <w:proofErr w:type="gramStart"/>
        <w:r w:rsidRPr="004B2D52">
          <w:rPr>
            <w:rFonts w:eastAsia="Calibri" w:cs="David"/>
            <w:color w:val="0000FF"/>
            <w:sz w:val="22"/>
            <w:u w:val="single"/>
          </w:rPr>
          <w:t>mr.gov.il</w:t>
        </w:r>
      </w:hyperlink>
      <w:r w:rsidRPr="004B2D52">
        <w:rPr>
          <w:rFonts w:eastAsia="Calibri" w:cs="David" w:hint="cs"/>
          <w:sz w:val="22"/>
          <w:rtl/>
        </w:rPr>
        <w:t>.</w:t>
      </w:r>
      <w:proofErr w:type="gramEnd"/>
    </w:p>
    <w:p w:rsidR="004B2D52" w:rsidRPr="004B2D52" w:rsidRDefault="004B2D52" w:rsidP="004B2D52">
      <w:pPr>
        <w:tabs>
          <w:tab w:val="left" w:pos="425"/>
        </w:tabs>
        <w:spacing w:line="276" w:lineRule="auto"/>
        <w:jc w:val="center"/>
        <w:rPr>
          <w:rFonts w:ascii="Arial" w:eastAsia="Calibri" w:hAnsi="Arial" w:cs="David"/>
          <w:b/>
          <w:bCs/>
          <w:sz w:val="22"/>
          <w:rtl/>
        </w:rPr>
      </w:pPr>
    </w:p>
    <w:p w:rsidR="004B2D52" w:rsidRPr="004B2D52" w:rsidRDefault="004B2D52" w:rsidP="004B2D52">
      <w:pPr>
        <w:spacing w:after="240" w:line="300" w:lineRule="auto"/>
        <w:jc w:val="center"/>
        <w:rPr>
          <w:rFonts w:ascii="Arial" w:eastAsia="Calibri" w:hAnsi="Arial" w:cs="David"/>
          <w:b/>
          <w:bCs/>
          <w:sz w:val="22"/>
          <w:rtl/>
        </w:rPr>
      </w:pPr>
    </w:p>
    <w:p w:rsidR="004B2D52" w:rsidRDefault="004B2D52" w:rsidP="004B2D52">
      <w:pPr>
        <w:spacing w:after="240" w:line="300" w:lineRule="auto"/>
        <w:jc w:val="center"/>
        <w:rPr>
          <w:rFonts w:ascii="Arial" w:eastAsia="Calibri" w:hAnsi="Arial" w:cstheme="minorBidi"/>
          <w:b/>
          <w:bCs/>
          <w:sz w:val="22"/>
          <w:rtl/>
          <w:lang w:bidi="ar-LB"/>
        </w:rPr>
      </w:pPr>
      <w:r>
        <w:rPr>
          <w:rFonts w:ascii="Arial" w:eastAsia="Calibri" w:hAnsi="Arial" w:cstheme="minorBidi" w:hint="cs"/>
          <w:b/>
          <w:bCs/>
          <w:sz w:val="22"/>
          <w:rtl/>
          <w:lang w:bidi="ar-LB"/>
        </w:rPr>
        <w:t>في أية حالة لوجود تناقض و/أو عدم ملاءمة بين المذكور في هذا الإعلان أعلاه وبين المذكور في مستندات المناقصة، الشروط والقوانين الموجودة في كراس المناقصة على كافة ملاحقه هي الملزمة حصرياً .</w:t>
      </w:r>
    </w:p>
    <w:p w:rsidR="00F33FF7" w:rsidRDefault="00F33FF7">
      <w:pPr>
        <w:rPr>
          <w:rtl/>
        </w:rPr>
      </w:pPr>
    </w:p>
    <w:sectPr w:rsidR="00F33FF7" w:rsidSect="008835EB">
      <w:footerReference w:type="default" r:id="rId9"/>
      <w:pgSz w:w="11906" w:h="16838"/>
      <w:pgMar w:top="1701" w:right="1418" w:bottom="156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FCA" w:rsidRDefault="004B0FCA">
      <w:r>
        <w:separator/>
      </w:r>
    </w:p>
  </w:endnote>
  <w:endnote w:type="continuationSeparator" w:id="0">
    <w:p w:rsidR="004B0FCA" w:rsidRDefault="004B0F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362" w:rsidRDefault="004B2D52">
    <w:pPr>
      <w:pStyle w:val="a4"/>
      <w:jc w:val="center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A57468" w:rsidRPr="00A57468">
      <w:rPr>
        <w:noProof/>
        <w:rtl/>
        <w:lang w:val="he-IL"/>
      </w:rPr>
      <w:t>1</w:t>
    </w:r>
    <w:r>
      <w:fldChar w:fldCharType="end"/>
    </w:r>
  </w:p>
  <w:p w:rsidR="00565362" w:rsidRDefault="00A5746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FCA" w:rsidRDefault="004B0FCA">
      <w:r>
        <w:separator/>
      </w:r>
    </w:p>
  </w:footnote>
  <w:footnote w:type="continuationSeparator" w:id="0">
    <w:p w:rsidR="004B0FCA" w:rsidRDefault="004B0F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D52"/>
    <w:rsid w:val="00054E06"/>
    <w:rsid w:val="00060AFB"/>
    <w:rsid w:val="001106C6"/>
    <w:rsid w:val="002270E7"/>
    <w:rsid w:val="004B0FCA"/>
    <w:rsid w:val="004B2D52"/>
    <w:rsid w:val="004B3262"/>
    <w:rsid w:val="00580FC4"/>
    <w:rsid w:val="007630DC"/>
    <w:rsid w:val="008B0F44"/>
    <w:rsid w:val="009911BB"/>
    <w:rsid w:val="009B143E"/>
    <w:rsid w:val="00A57468"/>
    <w:rsid w:val="00DE254F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footer"/>
    <w:basedOn w:val="a"/>
    <w:link w:val="a5"/>
    <w:uiPriority w:val="99"/>
    <w:semiHidden/>
    <w:unhideWhenUsed/>
    <w:rsid w:val="004B2D52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semiHidden/>
    <w:rsid w:val="004B2D52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  <w:style w:type="paragraph" w:styleId="a4">
    <w:name w:val="footer"/>
    <w:basedOn w:val="a"/>
    <w:link w:val="a5"/>
    <w:uiPriority w:val="99"/>
    <w:semiHidden/>
    <w:unhideWhenUsed/>
    <w:rsid w:val="004B2D52"/>
    <w:pPr>
      <w:tabs>
        <w:tab w:val="center" w:pos="4153"/>
        <w:tab w:val="right" w:pos="8306"/>
      </w:tabs>
    </w:pPr>
  </w:style>
  <w:style w:type="character" w:customStyle="1" w:styleId="a5">
    <w:name w:val="כותרת תחתונה תו"/>
    <w:basedOn w:val="a0"/>
    <w:link w:val="a4"/>
    <w:uiPriority w:val="99"/>
    <w:semiHidden/>
    <w:rsid w:val="004B2D5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730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carlos</cp:lastModifiedBy>
  <cp:revision>2</cp:revision>
  <dcterms:created xsi:type="dcterms:W3CDTF">2016-12-01T11:32:00Z</dcterms:created>
  <dcterms:modified xsi:type="dcterms:W3CDTF">2016-12-01T11:32:00Z</dcterms:modified>
</cp:coreProperties>
</file>